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46E" w:rsidRDefault="008E0AA9">
      <w:pPr>
        <w:spacing w:after="300"/>
        <w:outlineLvl w:val="0"/>
        <w:rPr>
          <w:rFonts w:ascii="Helvetica" w:eastAsia="Arial Unicode MS" w:hAnsi="Helvetica"/>
          <w:b/>
          <w:color w:val="000000"/>
          <w:kern w:val="28"/>
          <w:sz w:val="40"/>
          <w:u w:color="000000"/>
        </w:rPr>
      </w:pPr>
      <w:r>
        <w:rPr>
          <w:noProof/>
          <w:lang w:val="en-GB" w:eastAsia="en-GB"/>
        </w:rPr>
        <w:drawing>
          <wp:inline distT="0" distB="0" distL="0" distR="0">
            <wp:extent cx="3368675" cy="1890395"/>
            <wp:effectExtent l="19050" t="0" r="317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srcRect/>
                    <a:stretch>
                      <a:fillRect/>
                    </a:stretch>
                  </pic:blipFill>
                  <pic:spPr bwMode="auto">
                    <a:xfrm>
                      <a:off x="0" y="0"/>
                      <a:ext cx="3368675" cy="1890395"/>
                    </a:xfrm>
                    <a:prstGeom prst="rect">
                      <a:avLst/>
                    </a:prstGeom>
                    <a:noFill/>
                    <a:ln w="9525">
                      <a:noFill/>
                      <a:miter lim="800000"/>
                      <a:headEnd/>
                      <a:tailEnd/>
                    </a:ln>
                    <a:effectLst/>
                  </pic:spPr>
                </pic:pic>
              </a:graphicData>
            </a:graphic>
          </wp:inline>
        </w:drawing>
      </w:r>
      <w:r w:rsidR="0004246E">
        <w:rPr>
          <w:rFonts w:ascii="Helvetica" w:eastAsia="Arial Unicode MS" w:hAnsi="Arial Unicode MS"/>
          <w:b/>
          <w:color w:val="000000"/>
          <w:kern w:val="28"/>
          <w:sz w:val="40"/>
          <w:u w:color="000000"/>
        </w:rPr>
        <w:t xml:space="preserve">      </w:t>
      </w:r>
    </w:p>
    <w:p w:rsidR="0004246E" w:rsidRDefault="0004246E">
      <w:pPr>
        <w:pStyle w:val="Body1"/>
        <w:spacing w:line="360" w:lineRule="auto"/>
        <w:ind w:left="709"/>
        <w:rPr>
          <w:b/>
          <w:sz w:val="28"/>
        </w:rPr>
      </w:pPr>
      <w:r>
        <w:rPr>
          <w:rFonts w:hAnsi="Arial Unicode MS"/>
          <w:b/>
          <w:sz w:val="28"/>
        </w:rPr>
        <w:t xml:space="preserve">Churches Inc </w:t>
      </w:r>
      <w:r>
        <w:rPr>
          <w:rFonts w:hAnsi="Arial Unicode MS"/>
          <w:b/>
          <w:sz w:val="28"/>
        </w:rPr>
        <w:t>–</w:t>
      </w:r>
      <w:r>
        <w:rPr>
          <w:rFonts w:hAnsi="Arial Unicode MS"/>
          <w:b/>
          <w:sz w:val="28"/>
        </w:rPr>
        <w:t xml:space="preserve"> for people with dementia</w:t>
      </w:r>
    </w:p>
    <w:p w:rsidR="0004246E" w:rsidRDefault="0004246E">
      <w:pPr>
        <w:pStyle w:val="Body1"/>
        <w:spacing w:line="360" w:lineRule="auto"/>
        <w:ind w:left="709"/>
        <w:rPr>
          <w:b/>
          <w:sz w:val="24"/>
        </w:rPr>
      </w:pPr>
      <w:r>
        <w:rPr>
          <w:rFonts w:hAnsi="Arial Unicode MS"/>
          <w:b/>
          <w:sz w:val="24"/>
        </w:rPr>
        <w:t xml:space="preserve">God made everyone with dementia in His image and equally valuable </w:t>
      </w:r>
    </w:p>
    <w:p w:rsidR="0004246E" w:rsidRDefault="0004246E" w:rsidP="0004246E">
      <w:pPr>
        <w:pStyle w:val="Body1"/>
        <w:spacing w:line="360" w:lineRule="auto"/>
        <w:ind w:left="709"/>
        <w:rPr>
          <w:sz w:val="24"/>
        </w:rPr>
      </w:pPr>
      <w:r>
        <w:rPr>
          <w:rFonts w:hAnsi="Arial Unicode MS"/>
          <w:sz w:val="24"/>
        </w:rPr>
        <w:t>It is estimated that there are over 750,000 people with dementia in the UK and the number is expected to rise to 1.5 million by 2040.  Dementia is the name given to a collection of diseases that impair people</w:t>
      </w:r>
      <w:r>
        <w:rPr>
          <w:rFonts w:hAnsi="Arial Unicode MS"/>
          <w:sz w:val="24"/>
        </w:rPr>
        <w:t>’</w:t>
      </w:r>
      <w:r>
        <w:rPr>
          <w:rFonts w:hAnsi="Arial Unicode MS"/>
          <w:sz w:val="24"/>
        </w:rPr>
        <w:t>s ability to remember, think, and make choices.  Having a dementia is like having any other disability such as blindness or deafness.   Much can be done by others and the wider community to minimise the effect of dementia and maximise people</w:t>
      </w:r>
      <w:r>
        <w:rPr>
          <w:rFonts w:hAnsi="Arial Unicode MS"/>
          <w:sz w:val="24"/>
        </w:rPr>
        <w:t>’</w:t>
      </w:r>
      <w:r>
        <w:rPr>
          <w:rFonts w:hAnsi="Arial Unicode MS"/>
          <w:sz w:val="24"/>
        </w:rPr>
        <w:t xml:space="preserve">s ability to maintain independence.   </w:t>
      </w:r>
    </w:p>
    <w:p w:rsidR="0004246E" w:rsidRDefault="0004246E">
      <w:pPr>
        <w:pStyle w:val="Body1"/>
        <w:spacing w:line="360" w:lineRule="auto"/>
        <w:ind w:left="709"/>
        <w:rPr>
          <w:sz w:val="24"/>
        </w:rPr>
      </w:pPr>
      <w:r>
        <w:rPr>
          <w:rFonts w:hAnsi="Arial Unicode MS"/>
          <w:sz w:val="24"/>
        </w:rPr>
        <w:t>Being human is not based on people</w:t>
      </w:r>
      <w:r>
        <w:rPr>
          <w:rFonts w:hAnsi="Arial Unicode MS"/>
          <w:sz w:val="24"/>
        </w:rPr>
        <w:t>’</w:t>
      </w:r>
      <w:r>
        <w:rPr>
          <w:rFonts w:hAnsi="Arial Unicode MS"/>
          <w:sz w:val="24"/>
        </w:rPr>
        <w:t>s ability to remember, think and make choices, but rather that they reflect the image of God.  This means that everyone displays, in part, what God is like. This includes God</w:t>
      </w:r>
      <w:r>
        <w:rPr>
          <w:rFonts w:hAnsi="Arial Unicode MS"/>
          <w:sz w:val="24"/>
        </w:rPr>
        <w:t>’</w:t>
      </w:r>
      <w:r>
        <w:rPr>
          <w:rFonts w:hAnsi="Arial Unicode MS"/>
          <w:sz w:val="24"/>
        </w:rPr>
        <w:t xml:space="preserve">s creativity, capacity to make purposefulness, and ability to enter into relationships. In addition, God took the form of a body in Jesus Christ and thus gave the body respect and dignity as a </w:t>
      </w:r>
      <w:r>
        <w:rPr>
          <w:rFonts w:hAnsi="Arial Unicode MS"/>
          <w:sz w:val="24"/>
        </w:rPr>
        <w:t>‘</w:t>
      </w:r>
      <w:r>
        <w:rPr>
          <w:rFonts w:hAnsi="Arial Unicode MS"/>
          <w:sz w:val="24"/>
        </w:rPr>
        <w:t>temple</w:t>
      </w:r>
      <w:r>
        <w:rPr>
          <w:rFonts w:hAnsi="Arial Unicode MS"/>
          <w:sz w:val="24"/>
        </w:rPr>
        <w:t>’</w:t>
      </w:r>
      <w:r>
        <w:rPr>
          <w:rFonts w:hAnsi="Arial Unicode MS"/>
          <w:sz w:val="24"/>
        </w:rPr>
        <w:t xml:space="preserve"> of God</w:t>
      </w:r>
      <w:r>
        <w:rPr>
          <w:rFonts w:hAnsi="Arial Unicode MS"/>
          <w:sz w:val="24"/>
        </w:rPr>
        <w:t>’</w:t>
      </w:r>
      <w:r>
        <w:rPr>
          <w:rFonts w:hAnsi="Arial Unicode MS"/>
          <w:sz w:val="24"/>
        </w:rPr>
        <w:t xml:space="preserve">s spirit.  </w:t>
      </w:r>
    </w:p>
    <w:p w:rsidR="0004246E" w:rsidRDefault="0004246E">
      <w:pPr>
        <w:pStyle w:val="Body1"/>
        <w:spacing w:line="360" w:lineRule="auto"/>
        <w:ind w:left="709"/>
        <w:rPr>
          <w:sz w:val="24"/>
        </w:rPr>
      </w:pPr>
    </w:p>
    <w:p w:rsidR="0004246E" w:rsidRDefault="0004246E">
      <w:pPr>
        <w:pStyle w:val="Body1"/>
        <w:spacing w:line="360" w:lineRule="auto"/>
        <w:ind w:left="709"/>
        <w:rPr>
          <w:b/>
          <w:sz w:val="24"/>
        </w:rPr>
      </w:pPr>
      <w:r>
        <w:rPr>
          <w:rFonts w:hAnsi="Arial Unicode MS"/>
          <w:b/>
          <w:sz w:val="24"/>
        </w:rPr>
        <w:t>Jesus called us to love people that society overlooks and excludes</w:t>
      </w:r>
    </w:p>
    <w:p w:rsidR="0004246E" w:rsidRDefault="0004246E">
      <w:pPr>
        <w:pStyle w:val="Body1"/>
        <w:spacing w:line="360" w:lineRule="auto"/>
        <w:ind w:left="709"/>
        <w:rPr>
          <w:sz w:val="24"/>
        </w:rPr>
      </w:pPr>
      <w:r>
        <w:rPr>
          <w:rFonts w:hAnsi="Arial Unicode MS"/>
          <w:sz w:val="24"/>
        </w:rPr>
        <w:t xml:space="preserve">Until recently people with dementia were taken away from their family and local community and placed in long stay institutions.  Often they found </w:t>
      </w:r>
      <w:r>
        <w:rPr>
          <w:rFonts w:hAnsi="Arial Unicode MS"/>
          <w:sz w:val="24"/>
        </w:rPr>
        <w:lastRenderedPageBreak/>
        <w:t xml:space="preserve">themselves isolated, having few visits from relatives and friends.  They were frequently given little respect and dignity, which left them feeling as though they were no longer people and easily ignored and discounted.  Sometimes people with dementia were emotionally and physically abused.  </w:t>
      </w:r>
    </w:p>
    <w:p w:rsidR="0004246E" w:rsidRDefault="0004246E">
      <w:pPr>
        <w:pStyle w:val="Body1"/>
        <w:spacing w:line="360" w:lineRule="auto"/>
        <w:ind w:left="709"/>
        <w:rPr>
          <w:sz w:val="24"/>
        </w:rPr>
      </w:pPr>
      <w:r>
        <w:rPr>
          <w:rFonts w:hAnsi="Arial Unicode MS"/>
          <w:sz w:val="24"/>
        </w:rPr>
        <w:t xml:space="preserve">Jesus was concerned with promoting the health and well-being of all people, including people with dementia.  Through his words and actions, Jesus showed marginalised people compassion and love, gave them a new life, and enabled them to return to the community.  People who follow Jesus will treat people with dementia in the same way and will include them in their mission. </w:t>
      </w:r>
    </w:p>
    <w:p w:rsidR="0004246E" w:rsidRDefault="0004246E">
      <w:pPr>
        <w:pStyle w:val="Body1"/>
        <w:spacing w:line="360" w:lineRule="auto"/>
        <w:ind w:left="709"/>
        <w:rPr>
          <w:sz w:val="24"/>
        </w:rPr>
      </w:pPr>
    </w:p>
    <w:p w:rsidR="0004246E" w:rsidRDefault="0004246E">
      <w:pPr>
        <w:pStyle w:val="Body1"/>
        <w:spacing w:line="360" w:lineRule="auto"/>
        <w:ind w:left="709"/>
        <w:rPr>
          <w:sz w:val="24"/>
        </w:rPr>
      </w:pPr>
      <w:r>
        <w:rPr>
          <w:rFonts w:hAnsi="Arial Unicode MS"/>
          <w:b/>
          <w:sz w:val="24"/>
        </w:rPr>
        <w:t xml:space="preserve">Without disabled people and their gifts, our church is incomplete                                                     </w:t>
      </w:r>
      <w:r>
        <w:rPr>
          <w:rFonts w:hAnsi="Arial Unicode MS"/>
          <w:sz w:val="24"/>
        </w:rPr>
        <w:t>The Bible sees the church as being like a body in which every part has a role that helps and supports the rest of the body.  Every follower of Jesus, including people who have dementia, has gifts which they can share with others.  In a society that highlights social success and personal intelligence, people with dementia offer a challenge that reminds us of our fragility and dependence on others, and on God.   People with dementia will have retained gifts and abilities and will be able to share these with to support others.  Churches need to display humility and be willing to receive what people with dementia have to offer.  Having dementia makes people no less than those without dementia.  Without people with dementia, the church is incomplete and cannot gain from their experience and journey as it seeks to fulfil Jesus</w:t>
      </w:r>
      <w:r>
        <w:rPr>
          <w:rFonts w:hAnsi="Arial Unicode MS"/>
          <w:sz w:val="24"/>
        </w:rPr>
        <w:t>’</w:t>
      </w:r>
      <w:r>
        <w:rPr>
          <w:rFonts w:hAnsi="Arial Unicode MS"/>
          <w:sz w:val="24"/>
        </w:rPr>
        <w:t xml:space="preserve"> mission to the world.  </w:t>
      </w:r>
    </w:p>
    <w:p w:rsidR="0004246E" w:rsidRPr="003F4DAA" w:rsidRDefault="0004246E" w:rsidP="0004246E">
      <w:pPr>
        <w:pStyle w:val="Body1"/>
        <w:spacing w:line="360" w:lineRule="auto"/>
        <w:ind w:left="709"/>
        <w:rPr>
          <w:sz w:val="24"/>
        </w:rPr>
      </w:pPr>
      <w:r>
        <w:rPr>
          <w:sz w:val="24"/>
        </w:rPr>
        <w:br w:type="page"/>
      </w:r>
      <w:r>
        <w:rPr>
          <w:rFonts w:hAnsi="Arial Unicode MS"/>
          <w:b/>
          <w:sz w:val="24"/>
        </w:rPr>
        <w:lastRenderedPageBreak/>
        <w:t>So we will</w:t>
      </w:r>
      <w:r>
        <w:rPr>
          <w:rFonts w:hAnsi="Arial Unicode MS"/>
          <w:b/>
          <w:sz w:val="24"/>
        </w:rPr>
        <w:t>…</w:t>
      </w:r>
    </w:p>
    <w:p w:rsidR="0004246E" w:rsidRDefault="0004246E">
      <w:pPr>
        <w:pStyle w:val="Body1"/>
        <w:spacing w:line="360" w:lineRule="auto"/>
        <w:ind w:left="709"/>
        <w:rPr>
          <w:b/>
          <w:sz w:val="24"/>
        </w:rPr>
      </w:pPr>
      <w:r>
        <w:rPr>
          <w:rFonts w:hAnsi="Arial Unicode MS"/>
          <w:b/>
          <w:sz w:val="24"/>
        </w:rPr>
        <w:t>Act to make our church an increasingly accessible place</w:t>
      </w:r>
    </w:p>
    <w:p w:rsidR="0004246E" w:rsidRPr="00CA5D73" w:rsidRDefault="0004246E" w:rsidP="0004246E">
      <w:pPr>
        <w:numPr>
          <w:ilvl w:val="0"/>
          <w:numId w:val="10"/>
        </w:numPr>
        <w:spacing w:after="200" w:line="276" w:lineRule="auto"/>
        <w:outlineLvl w:val="0"/>
        <w:rPr>
          <w:rFonts w:ascii="Helvetica" w:eastAsia="Arial Unicode MS" w:hAnsi="Helvetica"/>
          <w:color w:val="000000"/>
          <w:sz w:val="22"/>
          <w:u w:color="000000"/>
        </w:rPr>
      </w:pPr>
      <w:r>
        <w:rPr>
          <w:rFonts w:ascii="Helvetica" w:eastAsia="Arial Unicode MS" w:hAnsi="Arial Unicode MS"/>
          <w:color w:val="000000"/>
          <w:u w:color="000000"/>
        </w:rPr>
        <w:t xml:space="preserve">Say </w:t>
      </w:r>
      <w:r>
        <w:rPr>
          <w:rFonts w:ascii="Helvetica" w:eastAsia="Arial Unicode MS" w:hAnsi="Arial Unicode MS"/>
          <w:color w:val="000000"/>
          <w:u w:color="000000"/>
        </w:rPr>
        <w:t>‘</w:t>
      </w:r>
      <w:r>
        <w:rPr>
          <w:rFonts w:ascii="Helvetica" w:eastAsia="Arial Unicode MS" w:hAnsi="Arial Unicode MS"/>
          <w:color w:val="000000"/>
          <w:u w:color="000000"/>
        </w:rPr>
        <w:t>hello</w:t>
      </w:r>
      <w:r>
        <w:rPr>
          <w:rFonts w:ascii="Helvetica" w:eastAsia="Arial Unicode MS" w:hAnsi="Arial Unicode MS"/>
          <w:color w:val="000000"/>
          <w:u w:color="000000"/>
        </w:rPr>
        <w:t>’</w:t>
      </w:r>
      <w:r>
        <w:rPr>
          <w:rFonts w:ascii="Helvetica" w:eastAsia="Arial Unicode MS" w:hAnsi="Arial Unicode MS"/>
          <w:color w:val="000000"/>
          <w:u w:color="000000"/>
        </w:rPr>
        <w:t xml:space="preserve"> to everyone, including people with dementia when they attend church events</w:t>
      </w:r>
    </w:p>
    <w:p w:rsidR="0004246E" w:rsidRDefault="0004246E" w:rsidP="0004246E">
      <w:pPr>
        <w:numPr>
          <w:ilvl w:val="0"/>
          <w:numId w:val="10"/>
        </w:numPr>
        <w:spacing w:after="200" w:line="276" w:lineRule="auto"/>
        <w:outlineLvl w:val="0"/>
        <w:rPr>
          <w:rFonts w:ascii="Helvetica" w:eastAsia="Arial Unicode MS" w:hAnsi="Helvetica"/>
          <w:color w:val="000000"/>
          <w:sz w:val="22"/>
          <w:u w:color="000000"/>
        </w:rPr>
      </w:pPr>
      <w:r>
        <w:rPr>
          <w:rFonts w:ascii="Helvetica" w:eastAsia="Arial Unicode MS" w:hAnsi="Arial Unicode MS"/>
          <w:color w:val="000000"/>
          <w:u w:color="000000"/>
        </w:rPr>
        <w:t>offer activities in areas of the church that are well lit, warm and comfortable</w:t>
      </w:r>
    </w:p>
    <w:p w:rsidR="0004246E" w:rsidRDefault="0004246E" w:rsidP="0004246E">
      <w:pPr>
        <w:numPr>
          <w:ilvl w:val="0"/>
          <w:numId w:val="10"/>
        </w:numPr>
        <w:spacing w:after="200" w:line="276" w:lineRule="auto"/>
        <w:outlineLvl w:val="0"/>
        <w:rPr>
          <w:rFonts w:ascii="Helvetica" w:eastAsia="Arial Unicode MS" w:hAnsi="Helvetica"/>
          <w:color w:val="000000"/>
          <w:sz w:val="22"/>
          <w:u w:color="000000"/>
        </w:rPr>
      </w:pPr>
      <w:r>
        <w:rPr>
          <w:rFonts w:ascii="Helvetica" w:eastAsia="Arial Unicode MS" w:hAnsi="Arial Unicode MS"/>
          <w:color w:val="000000"/>
          <w:u w:color="000000"/>
        </w:rPr>
        <w:t xml:space="preserve">People with dementia use the same things - crockery, communion vessels and toilets - as other church members  </w:t>
      </w:r>
    </w:p>
    <w:p w:rsidR="0004246E" w:rsidRDefault="0004246E" w:rsidP="0004246E">
      <w:pPr>
        <w:numPr>
          <w:ilvl w:val="0"/>
          <w:numId w:val="10"/>
        </w:numPr>
        <w:spacing w:after="200" w:line="276" w:lineRule="auto"/>
        <w:outlineLvl w:val="0"/>
        <w:rPr>
          <w:rFonts w:ascii="Helvetica" w:eastAsia="Arial Unicode MS" w:hAnsi="Helvetica"/>
          <w:color w:val="000000"/>
          <w:sz w:val="22"/>
          <w:u w:color="000000"/>
        </w:rPr>
      </w:pPr>
      <w:r>
        <w:rPr>
          <w:rFonts w:ascii="Helvetica" w:eastAsia="Arial Unicode MS" w:hAnsi="Arial Unicode MS"/>
          <w:color w:val="000000"/>
          <w:u w:color="000000"/>
        </w:rPr>
        <w:t xml:space="preserve">Ensure that toilet and washing areas are always kept clean  </w:t>
      </w:r>
    </w:p>
    <w:p w:rsidR="0004246E" w:rsidRPr="001523FF" w:rsidRDefault="0004246E" w:rsidP="0004246E">
      <w:pPr>
        <w:numPr>
          <w:ilvl w:val="0"/>
          <w:numId w:val="10"/>
        </w:numPr>
        <w:spacing w:after="200" w:line="276" w:lineRule="auto"/>
        <w:outlineLvl w:val="0"/>
        <w:rPr>
          <w:rFonts w:ascii="Helvetica" w:eastAsia="Arial Unicode MS" w:hAnsi="Helvetica"/>
          <w:color w:val="000000"/>
          <w:sz w:val="22"/>
          <w:u w:color="000000"/>
        </w:rPr>
      </w:pPr>
      <w:r>
        <w:rPr>
          <w:rFonts w:ascii="Helvetica" w:eastAsia="Arial Unicode MS" w:hAnsi="Arial Unicode MS"/>
          <w:color w:val="000000"/>
          <w:u w:color="000000"/>
        </w:rPr>
        <w:t xml:space="preserve">Train church members to understand, value and communicate effectively </w:t>
      </w:r>
      <w:r w:rsidRPr="001523FF">
        <w:rPr>
          <w:rFonts w:ascii="Helvetica" w:eastAsia="Arial Unicode MS" w:hAnsi="Arial Unicode MS"/>
          <w:color w:val="000000"/>
          <w:u w:color="000000"/>
        </w:rPr>
        <w:t xml:space="preserve">with people who have dementia   </w:t>
      </w:r>
    </w:p>
    <w:p w:rsidR="0004246E" w:rsidRPr="00CA5D73" w:rsidRDefault="0004246E" w:rsidP="0004246E">
      <w:pPr>
        <w:numPr>
          <w:ilvl w:val="0"/>
          <w:numId w:val="10"/>
        </w:numPr>
        <w:spacing w:after="200" w:line="276" w:lineRule="auto"/>
        <w:outlineLvl w:val="0"/>
        <w:rPr>
          <w:rFonts w:ascii="Helvetica" w:eastAsia="Arial Unicode MS" w:hAnsi="Helvetica"/>
          <w:color w:val="000000"/>
          <w:sz w:val="22"/>
          <w:u w:color="000000"/>
        </w:rPr>
      </w:pPr>
      <w:r w:rsidRPr="00CA5D73">
        <w:rPr>
          <w:rFonts w:ascii="Helvetica" w:eastAsia="Arial Unicode MS" w:hAnsi="Arial Unicode MS"/>
          <w:color w:val="000000"/>
          <w:u w:color="000000"/>
        </w:rPr>
        <w:t>Have a structured and systematic approach to visiting people with dementia who may not able to attend church activities, whether they live at home or                                                   in a care home</w:t>
      </w:r>
    </w:p>
    <w:p w:rsidR="0004246E" w:rsidRPr="00CA5D73" w:rsidRDefault="0004246E" w:rsidP="0004246E">
      <w:pPr>
        <w:numPr>
          <w:ilvl w:val="0"/>
          <w:numId w:val="10"/>
        </w:numPr>
        <w:spacing w:after="200" w:line="276" w:lineRule="auto"/>
        <w:outlineLvl w:val="0"/>
        <w:rPr>
          <w:rFonts w:ascii="Helvetica" w:eastAsia="Arial Unicode MS" w:hAnsi="Helvetica"/>
          <w:color w:val="000000"/>
          <w:sz w:val="22"/>
          <w:u w:color="000000"/>
        </w:rPr>
      </w:pPr>
      <w:r w:rsidRPr="00CA5D73">
        <w:rPr>
          <w:rFonts w:ascii="Helvetica" w:eastAsia="Arial Unicode MS" w:hAnsi="Arial Unicode MS"/>
          <w:color w:val="000000"/>
          <w:u w:color="000000"/>
        </w:rPr>
        <w:t xml:space="preserve">Develop a tolerant and sensitive approach towards people with dementia who break accepted rules about how to behave </w:t>
      </w:r>
    </w:p>
    <w:p w:rsidR="0004246E" w:rsidRDefault="0004246E">
      <w:pPr>
        <w:spacing w:after="200" w:line="276" w:lineRule="auto"/>
        <w:ind w:left="709"/>
        <w:outlineLvl w:val="0"/>
        <w:rPr>
          <w:rFonts w:ascii="Helvetica" w:eastAsia="Arial Unicode MS" w:hAnsi="Helvetica"/>
          <w:color w:val="000000"/>
          <w:u w:color="000000"/>
        </w:rPr>
      </w:pPr>
    </w:p>
    <w:p w:rsidR="0004246E" w:rsidRDefault="0004246E">
      <w:pPr>
        <w:spacing w:after="200" w:line="276" w:lineRule="auto"/>
        <w:ind w:left="709"/>
        <w:outlineLvl w:val="0"/>
        <w:rPr>
          <w:rFonts w:ascii="Helvetica" w:eastAsia="Arial Unicode MS" w:hAnsi="Helvetica"/>
          <w:b/>
          <w:color w:val="000000"/>
          <w:u w:color="000000"/>
        </w:rPr>
      </w:pPr>
      <w:r>
        <w:rPr>
          <w:rFonts w:ascii="Helvetica" w:eastAsia="Arial Unicode MS" w:hAnsi="Arial Unicode MS"/>
          <w:b/>
          <w:color w:val="000000"/>
          <w:u w:color="000000"/>
        </w:rPr>
        <w:t>Encourage our church to make its activities more inclusive</w:t>
      </w:r>
    </w:p>
    <w:p w:rsidR="0004246E" w:rsidRDefault="0004246E" w:rsidP="0004246E">
      <w:pPr>
        <w:numPr>
          <w:ilvl w:val="0"/>
          <w:numId w:val="17"/>
        </w:numPr>
        <w:spacing w:after="200" w:line="276" w:lineRule="auto"/>
        <w:outlineLvl w:val="0"/>
        <w:rPr>
          <w:rFonts w:ascii="Helvetica" w:eastAsia="Arial Unicode MS" w:hAnsi="Arial Unicode MS"/>
          <w:color w:val="000000"/>
          <w:u w:color="000000"/>
        </w:rPr>
      </w:pPr>
      <w:r w:rsidRPr="001523FF">
        <w:rPr>
          <w:rFonts w:ascii="Helvetica" w:eastAsia="Arial Unicode MS" w:hAnsi="Arial Unicode MS"/>
          <w:color w:val="000000"/>
          <w:u w:color="000000"/>
        </w:rPr>
        <w:t>Never exclude any person with dementia from any church acti</w:t>
      </w:r>
      <w:r>
        <w:rPr>
          <w:rFonts w:ascii="Helvetica" w:eastAsia="Arial Unicode MS" w:hAnsi="Arial Unicode MS"/>
          <w:color w:val="000000"/>
          <w:u w:color="000000"/>
        </w:rPr>
        <w:t>vity that is open to the public</w:t>
      </w:r>
    </w:p>
    <w:p w:rsidR="0004246E" w:rsidRDefault="0004246E" w:rsidP="0004246E">
      <w:pPr>
        <w:numPr>
          <w:ilvl w:val="0"/>
          <w:numId w:val="17"/>
        </w:numPr>
        <w:spacing w:after="200" w:line="276" w:lineRule="auto"/>
        <w:outlineLvl w:val="0"/>
        <w:rPr>
          <w:rFonts w:ascii="Helvetica" w:eastAsia="Arial Unicode MS" w:hAnsi="Arial Unicode MS"/>
          <w:color w:val="000000"/>
          <w:u w:color="000000"/>
        </w:rPr>
      </w:pPr>
      <w:r>
        <w:rPr>
          <w:rFonts w:ascii="Helvetica" w:eastAsia="Arial Unicode MS" w:hAnsi="Arial Unicode MS"/>
          <w:color w:val="000000"/>
          <w:u w:color="000000"/>
        </w:rPr>
        <w:t>O</w:t>
      </w:r>
      <w:r w:rsidRPr="001523FF">
        <w:rPr>
          <w:rFonts w:ascii="Helvetica" w:eastAsia="Arial Unicode MS" w:hAnsi="Arial Unicode MS"/>
          <w:color w:val="000000"/>
          <w:u w:color="000000"/>
        </w:rPr>
        <w:t>ffer communion to all people with dementia, irrespective of thei</w:t>
      </w:r>
      <w:r>
        <w:rPr>
          <w:rFonts w:ascii="Helvetica" w:eastAsia="Arial Unicode MS" w:hAnsi="Arial Unicode MS"/>
          <w:color w:val="000000"/>
          <w:u w:color="000000"/>
        </w:rPr>
        <w:t>r ability to think and remember</w:t>
      </w:r>
    </w:p>
    <w:p w:rsidR="0004246E" w:rsidRPr="001523FF" w:rsidRDefault="0004246E" w:rsidP="0004246E">
      <w:pPr>
        <w:numPr>
          <w:ilvl w:val="0"/>
          <w:numId w:val="17"/>
        </w:numPr>
        <w:spacing w:after="200" w:line="276" w:lineRule="auto"/>
        <w:outlineLvl w:val="0"/>
        <w:rPr>
          <w:rFonts w:ascii="Helvetica" w:eastAsia="Arial Unicode MS" w:hAnsi="Helvetica"/>
          <w:color w:val="000000"/>
          <w:sz w:val="22"/>
          <w:u w:color="000000"/>
        </w:rPr>
      </w:pPr>
      <w:r w:rsidRPr="001523FF">
        <w:rPr>
          <w:rFonts w:ascii="Helvetica" w:eastAsia="Arial Unicode MS" w:hAnsi="Arial Unicode MS"/>
          <w:color w:val="000000"/>
          <w:u w:color="000000"/>
        </w:rPr>
        <w:t xml:space="preserve">Look for strengths and abilities in people with dementia that will promote creativity and their contribution to others </w:t>
      </w:r>
    </w:p>
    <w:p w:rsidR="0004246E" w:rsidRPr="001523FF" w:rsidRDefault="0004246E" w:rsidP="0004246E">
      <w:pPr>
        <w:numPr>
          <w:ilvl w:val="0"/>
          <w:numId w:val="17"/>
        </w:numPr>
        <w:spacing w:after="200" w:line="276" w:lineRule="auto"/>
        <w:outlineLvl w:val="0"/>
        <w:rPr>
          <w:rFonts w:ascii="Helvetica" w:eastAsia="Arial Unicode MS" w:hAnsi="Helvetica"/>
          <w:color w:val="000000"/>
          <w:sz w:val="22"/>
          <w:u w:color="000000"/>
        </w:rPr>
      </w:pPr>
      <w:r w:rsidRPr="001523FF">
        <w:rPr>
          <w:rFonts w:ascii="Helvetica" w:eastAsia="Arial Unicode MS" w:hAnsi="Arial Unicode MS"/>
          <w:color w:val="000000"/>
          <w:u w:color="000000"/>
        </w:rPr>
        <w:t xml:space="preserve">Invite and support people with dementia to take part in activities they are able to do and </w:t>
      </w:r>
      <w:r>
        <w:rPr>
          <w:rFonts w:ascii="Helvetica" w:eastAsia="Arial Unicode MS" w:hAnsi="Arial Unicode MS"/>
          <w:color w:val="000000"/>
          <w:u w:color="000000"/>
        </w:rPr>
        <w:t>which make</w:t>
      </w:r>
      <w:r w:rsidRPr="001523FF">
        <w:rPr>
          <w:rFonts w:ascii="Helvetica" w:eastAsia="Arial Unicode MS" w:hAnsi="Arial Unicode MS"/>
          <w:color w:val="000000"/>
          <w:u w:color="000000"/>
        </w:rPr>
        <w:t xml:space="preserve"> them visible </w:t>
      </w:r>
    </w:p>
    <w:p w:rsidR="0004246E" w:rsidRPr="001523FF" w:rsidRDefault="0004246E" w:rsidP="0004246E">
      <w:pPr>
        <w:numPr>
          <w:ilvl w:val="0"/>
          <w:numId w:val="17"/>
        </w:numPr>
        <w:spacing w:after="200" w:line="276" w:lineRule="auto"/>
        <w:outlineLvl w:val="0"/>
        <w:rPr>
          <w:rFonts w:ascii="Helvetica" w:eastAsia="Arial Unicode MS" w:hAnsi="Helvetica"/>
          <w:color w:val="000000"/>
          <w:sz w:val="22"/>
          <w:u w:color="000000"/>
        </w:rPr>
      </w:pPr>
      <w:r>
        <w:rPr>
          <w:rFonts w:ascii="Helvetica" w:eastAsia="Arial Unicode MS" w:hAnsi="Arial Unicode MS"/>
          <w:color w:val="000000"/>
          <w:u w:color="000000"/>
        </w:rPr>
        <w:t>Use familiar C</w:t>
      </w:r>
      <w:r w:rsidRPr="001523FF">
        <w:rPr>
          <w:rFonts w:ascii="Helvetica" w:eastAsia="Arial Unicode MS" w:hAnsi="Arial Unicode MS"/>
          <w:color w:val="000000"/>
          <w:u w:color="000000"/>
        </w:rPr>
        <w:t xml:space="preserve">hristian songs that they may have learnt a long time ago </w:t>
      </w:r>
    </w:p>
    <w:p w:rsidR="0004246E" w:rsidRPr="001523FF" w:rsidRDefault="0004246E" w:rsidP="0004246E">
      <w:pPr>
        <w:numPr>
          <w:ilvl w:val="0"/>
          <w:numId w:val="17"/>
        </w:numPr>
        <w:spacing w:after="200" w:line="276" w:lineRule="auto"/>
        <w:outlineLvl w:val="0"/>
        <w:rPr>
          <w:rFonts w:ascii="Helvetica" w:eastAsia="Arial Unicode MS" w:hAnsi="Helvetica"/>
          <w:color w:val="000000"/>
          <w:sz w:val="22"/>
          <w:u w:color="000000"/>
        </w:rPr>
      </w:pPr>
      <w:r w:rsidRPr="001523FF">
        <w:rPr>
          <w:rFonts w:ascii="Helvetica" w:eastAsia="Arial Unicode MS" w:hAnsi="Arial Unicode MS"/>
          <w:color w:val="000000"/>
          <w:u w:color="000000"/>
        </w:rPr>
        <w:t>Ensure that one or more song during worship uses basic language and straightforward  ideas</w:t>
      </w:r>
    </w:p>
    <w:p w:rsidR="0004246E" w:rsidRPr="001523FF" w:rsidRDefault="0004246E" w:rsidP="0004246E">
      <w:pPr>
        <w:numPr>
          <w:ilvl w:val="0"/>
          <w:numId w:val="17"/>
        </w:numPr>
        <w:spacing w:after="200" w:line="276" w:lineRule="auto"/>
        <w:outlineLvl w:val="0"/>
        <w:rPr>
          <w:rFonts w:ascii="Helvetica" w:eastAsia="Arial Unicode MS" w:hAnsi="Helvetica"/>
          <w:color w:val="000000"/>
          <w:sz w:val="22"/>
          <w:u w:color="000000"/>
        </w:rPr>
      </w:pPr>
      <w:r>
        <w:rPr>
          <w:rFonts w:ascii="Helvetica" w:eastAsia="Arial Unicode MS" w:hAnsi="Arial Unicode MS"/>
          <w:color w:val="000000"/>
          <w:u w:color="000000"/>
        </w:rPr>
        <w:t>Sermons to last no more than ten</w:t>
      </w:r>
      <w:r w:rsidRPr="001523FF">
        <w:rPr>
          <w:rFonts w:ascii="Helvetica" w:eastAsia="Arial Unicode MS" w:hAnsi="Arial Unicode MS"/>
          <w:color w:val="000000"/>
          <w:u w:color="000000"/>
        </w:rPr>
        <w:t xml:space="preserve"> minutes when people with dementia are present</w:t>
      </w:r>
    </w:p>
    <w:p w:rsidR="0004246E" w:rsidRPr="001523FF" w:rsidRDefault="0004246E" w:rsidP="0004246E">
      <w:pPr>
        <w:numPr>
          <w:ilvl w:val="0"/>
          <w:numId w:val="17"/>
        </w:numPr>
        <w:spacing w:after="200" w:line="276" w:lineRule="auto"/>
        <w:outlineLvl w:val="0"/>
        <w:rPr>
          <w:rFonts w:ascii="Helvetica" w:eastAsia="Arial Unicode MS" w:hAnsi="Helvetica"/>
          <w:color w:val="000000"/>
          <w:sz w:val="22"/>
          <w:u w:color="000000"/>
        </w:rPr>
      </w:pPr>
      <w:r w:rsidRPr="001523FF">
        <w:rPr>
          <w:rFonts w:ascii="Helvetica" w:eastAsia="Arial Unicode MS" w:hAnsi="Arial Unicode MS"/>
          <w:color w:val="000000"/>
          <w:u w:color="000000"/>
        </w:rPr>
        <w:lastRenderedPageBreak/>
        <w:t xml:space="preserve">Use symbolism </w:t>
      </w:r>
      <w:r>
        <w:rPr>
          <w:rFonts w:ascii="Helvetica" w:eastAsia="Arial Unicode MS" w:hAnsi="Arial Unicode MS"/>
          <w:color w:val="000000"/>
          <w:u w:color="000000"/>
        </w:rPr>
        <w:t>–</w:t>
      </w:r>
      <w:r w:rsidRPr="001523FF">
        <w:rPr>
          <w:rFonts w:ascii="Helvetica" w:eastAsia="Arial Unicode MS" w:hAnsi="Arial Unicode MS"/>
          <w:color w:val="000000"/>
          <w:u w:color="000000"/>
        </w:rPr>
        <w:t xml:space="preserve"> </w:t>
      </w:r>
      <w:r>
        <w:rPr>
          <w:rFonts w:ascii="Helvetica" w:eastAsia="Arial Unicode MS" w:hAnsi="Arial Unicode MS"/>
          <w:color w:val="000000"/>
          <w:u w:color="000000"/>
        </w:rPr>
        <w:t xml:space="preserve">items such as </w:t>
      </w:r>
      <w:r w:rsidRPr="001523FF">
        <w:rPr>
          <w:rFonts w:ascii="Helvetica" w:eastAsia="Arial Unicode MS" w:hAnsi="Arial Unicode MS"/>
          <w:color w:val="000000"/>
          <w:u w:color="000000"/>
        </w:rPr>
        <w:t>vestments and candles</w:t>
      </w:r>
      <w:r>
        <w:rPr>
          <w:rFonts w:ascii="Helvetica" w:eastAsia="Arial Unicode MS" w:hAnsi="Arial Unicode MS"/>
          <w:color w:val="000000"/>
          <w:u w:color="000000"/>
        </w:rPr>
        <w:t xml:space="preserve"> may help </w:t>
      </w:r>
      <w:r w:rsidRPr="001523FF">
        <w:rPr>
          <w:rFonts w:ascii="Helvetica" w:eastAsia="Arial Unicode MS" w:hAnsi="Arial Unicode MS"/>
          <w:color w:val="000000"/>
          <w:u w:color="000000"/>
        </w:rPr>
        <w:t xml:space="preserve">people with dementia </w:t>
      </w:r>
      <w:r>
        <w:rPr>
          <w:rFonts w:ascii="Helvetica" w:eastAsia="Arial Unicode MS" w:hAnsi="Arial Unicode MS"/>
          <w:color w:val="000000"/>
          <w:u w:color="000000"/>
        </w:rPr>
        <w:t>to remember</w:t>
      </w:r>
    </w:p>
    <w:p w:rsidR="0004246E" w:rsidRPr="001523FF" w:rsidRDefault="0004246E" w:rsidP="0004246E">
      <w:pPr>
        <w:numPr>
          <w:ilvl w:val="0"/>
          <w:numId w:val="17"/>
        </w:numPr>
        <w:spacing w:after="200" w:line="276" w:lineRule="auto"/>
        <w:outlineLvl w:val="0"/>
        <w:rPr>
          <w:rFonts w:ascii="Helvetica" w:eastAsia="Arial Unicode MS" w:hAnsi="Helvetica"/>
          <w:color w:val="000000"/>
          <w:sz w:val="22"/>
          <w:u w:color="000000"/>
        </w:rPr>
      </w:pPr>
      <w:r w:rsidRPr="001523FF">
        <w:rPr>
          <w:rFonts w:ascii="Helvetica" w:eastAsia="Arial Unicode MS" w:hAnsi="Arial Unicode MS"/>
          <w:color w:val="000000"/>
          <w:u w:color="000000"/>
        </w:rPr>
        <w:t xml:space="preserve">Encourage people with dementia to go up for prayer  </w:t>
      </w:r>
    </w:p>
    <w:p w:rsidR="0004246E" w:rsidRPr="001523FF" w:rsidRDefault="0004246E" w:rsidP="0004246E">
      <w:pPr>
        <w:numPr>
          <w:ilvl w:val="0"/>
          <w:numId w:val="17"/>
        </w:numPr>
        <w:spacing w:after="200" w:line="276" w:lineRule="auto"/>
        <w:outlineLvl w:val="0"/>
        <w:rPr>
          <w:rFonts w:ascii="Helvetica" w:eastAsia="Arial Unicode MS" w:hAnsi="Helvetica"/>
          <w:color w:val="000000"/>
          <w:sz w:val="22"/>
          <w:u w:color="000000"/>
        </w:rPr>
      </w:pPr>
      <w:r w:rsidRPr="001523FF">
        <w:rPr>
          <w:rFonts w:ascii="Helvetica" w:eastAsia="Arial Unicode MS" w:hAnsi="Arial Unicode MS"/>
          <w:color w:val="000000"/>
          <w:u w:color="000000"/>
        </w:rPr>
        <w:t xml:space="preserve">Use touch - shaking hands as a sign of peace and shared fellowship </w:t>
      </w:r>
    </w:p>
    <w:p w:rsidR="0004246E" w:rsidRPr="00CA5D73" w:rsidRDefault="0004246E" w:rsidP="0004246E">
      <w:pPr>
        <w:numPr>
          <w:ilvl w:val="0"/>
          <w:numId w:val="17"/>
        </w:numPr>
        <w:spacing w:after="200" w:line="276" w:lineRule="auto"/>
        <w:outlineLvl w:val="0"/>
        <w:rPr>
          <w:rFonts w:ascii="Helvetica" w:eastAsia="Arial Unicode MS" w:hAnsi="Helvetica"/>
          <w:color w:val="000000"/>
          <w:sz w:val="22"/>
          <w:u w:color="000000"/>
        </w:rPr>
      </w:pPr>
      <w:r w:rsidRPr="001523FF">
        <w:rPr>
          <w:rFonts w:ascii="Helvetica" w:eastAsia="Arial Unicode MS" w:hAnsi="Arial Unicode MS"/>
          <w:color w:val="000000"/>
          <w:u w:color="000000"/>
        </w:rPr>
        <w:t xml:space="preserve">Develop special services for people with dementia and carers </w:t>
      </w:r>
    </w:p>
    <w:p w:rsidR="0004246E" w:rsidRDefault="0004246E">
      <w:pPr>
        <w:spacing w:after="200" w:line="276" w:lineRule="auto"/>
        <w:ind w:left="709"/>
        <w:outlineLvl w:val="0"/>
        <w:rPr>
          <w:rFonts w:ascii="Helvetica" w:eastAsia="Arial Unicode MS" w:hAnsi="Helvetica"/>
          <w:color w:val="000000"/>
          <w:u w:color="000000"/>
        </w:rPr>
      </w:pPr>
    </w:p>
    <w:p w:rsidR="0004246E" w:rsidRDefault="0004246E">
      <w:pPr>
        <w:spacing w:after="200" w:line="276" w:lineRule="auto"/>
        <w:ind w:left="709"/>
        <w:outlineLvl w:val="0"/>
        <w:rPr>
          <w:rFonts w:ascii="Helvetica" w:eastAsia="Arial Unicode MS" w:hAnsi="Helvetica"/>
          <w:b/>
          <w:color w:val="000000"/>
          <w:u w:color="000000"/>
        </w:rPr>
      </w:pPr>
      <w:r>
        <w:rPr>
          <w:rFonts w:ascii="Helvetica" w:eastAsia="Arial Unicode MS" w:hAnsi="Arial Unicode MS"/>
          <w:b/>
          <w:color w:val="000000"/>
          <w:u w:color="000000"/>
        </w:rPr>
        <w:t>Welcome and build community life with disabled people</w:t>
      </w:r>
    </w:p>
    <w:p w:rsidR="0004246E" w:rsidRDefault="0004246E" w:rsidP="0004246E">
      <w:pPr>
        <w:numPr>
          <w:ilvl w:val="0"/>
          <w:numId w:val="14"/>
        </w:numPr>
        <w:spacing w:after="200" w:line="276" w:lineRule="auto"/>
        <w:outlineLvl w:val="0"/>
        <w:rPr>
          <w:rFonts w:ascii="Helvetica" w:eastAsia="Arial Unicode MS" w:hAnsi="Helvetica"/>
          <w:color w:val="000000"/>
          <w:sz w:val="22"/>
          <w:u w:color="000000"/>
        </w:rPr>
      </w:pPr>
      <w:r>
        <w:rPr>
          <w:rFonts w:ascii="Helvetica" w:eastAsia="Arial Unicode MS" w:hAnsi="Arial Unicode MS"/>
          <w:color w:val="000000"/>
          <w:u w:color="000000"/>
        </w:rPr>
        <w:t>Work with others in the local community on issues that promote the well-being of people with dementia and their family carers and offers them the hope of justice</w:t>
      </w:r>
    </w:p>
    <w:p w:rsidR="0004246E" w:rsidRDefault="0004246E" w:rsidP="0004246E">
      <w:pPr>
        <w:numPr>
          <w:ilvl w:val="0"/>
          <w:numId w:val="14"/>
        </w:numPr>
        <w:spacing w:after="200" w:line="276" w:lineRule="auto"/>
        <w:outlineLvl w:val="0"/>
        <w:rPr>
          <w:rFonts w:ascii="Helvetica" w:eastAsia="Arial Unicode MS" w:hAnsi="Helvetica"/>
          <w:color w:val="000000"/>
          <w:sz w:val="22"/>
          <w:u w:color="000000"/>
        </w:rPr>
      </w:pPr>
      <w:r>
        <w:rPr>
          <w:rFonts w:ascii="Helvetica" w:eastAsia="Arial Unicode MS" w:hAnsi="Arial Unicode MS"/>
          <w:color w:val="000000"/>
          <w:u w:color="000000"/>
        </w:rPr>
        <w:t>Offer workshops and other activities that promote people</w:t>
      </w:r>
      <w:r>
        <w:rPr>
          <w:rFonts w:ascii="Helvetica" w:eastAsia="Arial Unicode MS" w:hAnsi="Arial Unicode MS"/>
          <w:color w:val="000000"/>
          <w:u w:color="000000"/>
        </w:rPr>
        <w:t>’</w:t>
      </w:r>
      <w:r>
        <w:rPr>
          <w:rFonts w:ascii="Helvetica" w:eastAsia="Arial Unicode MS" w:hAnsi="Arial Unicode MS"/>
          <w:color w:val="000000"/>
          <w:u w:color="000000"/>
        </w:rPr>
        <w:t>s awareness of dementia</w:t>
      </w:r>
    </w:p>
    <w:p w:rsidR="0004246E" w:rsidRDefault="0004246E" w:rsidP="0004246E">
      <w:pPr>
        <w:numPr>
          <w:ilvl w:val="0"/>
          <w:numId w:val="14"/>
        </w:numPr>
        <w:spacing w:after="200" w:line="276" w:lineRule="auto"/>
        <w:outlineLvl w:val="0"/>
        <w:rPr>
          <w:rFonts w:ascii="Helvetica" w:eastAsia="Arial Unicode MS" w:hAnsi="Helvetica"/>
          <w:color w:val="000000"/>
          <w:sz w:val="22"/>
          <w:u w:color="000000"/>
        </w:rPr>
      </w:pPr>
      <w:r>
        <w:rPr>
          <w:rFonts w:ascii="Helvetica" w:eastAsia="Arial Unicode MS" w:hAnsi="Arial Unicode MS"/>
          <w:color w:val="000000"/>
          <w:u w:color="000000"/>
        </w:rPr>
        <w:t>Offer training and support for family carers</w:t>
      </w:r>
    </w:p>
    <w:p w:rsidR="0004246E" w:rsidRDefault="0004246E" w:rsidP="0004246E">
      <w:pPr>
        <w:numPr>
          <w:ilvl w:val="0"/>
          <w:numId w:val="14"/>
        </w:numPr>
        <w:spacing w:after="200" w:line="276" w:lineRule="auto"/>
        <w:outlineLvl w:val="0"/>
        <w:rPr>
          <w:rFonts w:ascii="Helvetica" w:eastAsia="Arial Unicode MS" w:hAnsi="Helvetica"/>
          <w:color w:val="000000"/>
          <w:sz w:val="22"/>
          <w:u w:color="000000"/>
        </w:rPr>
      </w:pPr>
      <w:r>
        <w:rPr>
          <w:rFonts w:ascii="Helvetica" w:eastAsia="Arial Unicode MS" w:hAnsi="Arial Unicode MS"/>
          <w:color w:val="000000"/>
          <w:u w:color="000000"/>
        </w:rPr>
        <w:t>Develop and support church-based activities that support family members such as a relative support group</w:t>
      </w:r>
    </w:p>
    <w:p w:rsidR="0004246E" w:rsidRDefault="0004246E" w:rsidP="0004246E">
      <w:pPr>
        <w:numPr>
          <w:ilvl w:val="0"/>
          <w:numId w:val="14"/>
        </w:numPr>
        <w:spacing w:after="200" w:line="276" w:lineRule="auto"/>
        <w:outlineLvl w:val="0"/>
        <w:rPr>
          <w:rFonts w:ascii="Helvetica" w:eastAsia="Arial Unicode MS" w:hAnsi="Helvetica"/>
          <w:color w:val="000000"/>
          <w:sz w:val="22"/>
          <w:u w:color="000000"/>
        </w:rPr>
      </w:pPr>
      <w:r>
        <w:rPr>
          <w:rFonts w:ascii="Helvetica" w:eastAsia="Arial Unicode MS" w:hAnsi="Arial Unicode MS"/>
          <w:color w:val="000000"/>
          <w:u w:color="000000"/>
        </w:rPr>
        <w:t xml:space="preserve">Offer a listening and information provision for sharing service for people with dementia and their family members     </w:t>
      </w:r>
    </w:p>
    <w:p w:rsidR="0004246E" w:rsidRDefault="0004246E" w:rsidP="0004246E">
      <w:pPr>
        <w:numPr>
          <w:ilvl w:val="0"/>
          <w:numId w:val="14"/>
        </w:numPr>
        <w:spacing w:after="200" w:line="276" w:lineRule="auto"/>
        <w:outlineLvl w:val="0"/>
        <w:rPr>
          <w:rFonts w:ascii="Helvetica" w:eastAsia="Arial Unicode MS" w:hAnsi="Helvetica"/>
          <w:color w:val="000000"/>
          <w:sz w:val="22"/>
          <w:u w:color="000000"/>
        </w:rPr>
      </w:pPr>
      <w:r>
        <w:rPr>
          <w:rFonts w:ascii="Helvetica" w:eastAsia="Arial Unicode MS" w:hAnsi="Arial Unicode MS"/>
          <w:color w:val="000000"/>
          <w:u w:color="000000"/>
        </w:rPr>
        <w:t xml:space="preserve">Develop a prayer ministry for people with dementia and their families </w:t>
      </w:r>
    </w:p>
    <w:p w:rsidR="0004246E" w:rsidRPr="00CA5D73" w:rsidRDefault="0004246E" w:rsidP="0004246E">
      <w:pPr>
        <w:numPr>
          <w:ilvl w:val="0"/>
          <w:numId w:val="14"/>
        </w:numPr>
        <w:spacing w:after="200" w:line="276" w:lineRule="auto"/>
        <w:outlineLvl w:val="0"/>
        <w:rPr>
          <w:rFonts w:ascii="Helvetica" w:eastAsia="Arial Unicode MS" w:hAnsi="Helvetica"/>
          <w:color w:val="000000"/>
          <w:sz w:val="22"/>
          <w:u w:color="000000"/>
        </w:rPr>
      </w:pPr>
      <w:r>
        <w:rPr>
          <w:rFonts w:ascii="Helvetica" w:eastAsia="Arial Unicode MS" w:hAnsi="Arial Unicode MS"/>
          <w:color w:val="000000"/>
          <w:u w:color="000000"/>
        </w:rPr>
        <w:t xml:space="preserve">Designate a special Sunday as </w:t>
      </w:r>
      <w:r>
        <w:rPr>
          <w:rFonts w:ascii="Helvetica" w:eastAsia="Arial Unicode MS" w:hAnsi="Arial Unicode MS"/>
          <w:color w:val="000000"/>
          <w:u w:color="000000"/>
        </w:rPr>
        <w:t>‘</w:t>
      </w:r>
      <w:r>
        <w:rPr>
          <w:rFonts w:ascii="Helvetica" w:eastAsia="Arial Unicode MS" w:hAnsi="Arial Unicode MS"/>
          <w:color w:val="000000"/>
          <w:u w:color="000000"/>
        </w:rPr>
        <w:t>Dementia Sunday</w:t>
      </w:r>
      <w:r>
        <w:rPr>
          <w:rFonts w:ascii="Helvetica" w:eastAsia="Arial Unicode MS" w:hAnsi="Arial Unicode MS"/>
          <w:color w:val="000000"/>
          <w:u w:color="000000"/>
        </w:rPr>
        <w:t>’</w:t>
      </w:r>
    </w:p>
    <w:p w:rsidR="0004246E" w:rsidRDefault="0004246E" w:rsidP="0004246E">
      <w:pPr>
        <w:spacing w:after="200" w:line="276" w:lineRule="auto"/>
        <w:outlineLvl w:val="0"/>
        <w:rPr>
          <w:rFonts w:ascii="Helvetica" w:eastAsia="Arial Unicode MS" w:hAnsi="Arial Unicode MS"/>
          <w:color w:val="000000"/>
          <w:u w:color="000000"/>
        </w:rPr>
      </w:pPr>
    </w:p>
    <w:p w:rsidR="0004246E" w:rsidRPr="005B0025" w:rsidRDefault="0004246E" w:rsidP="0004246E">
      <w:pPr>
        <w:pStyle w:val="NoSpacing1"/>
        <w:rPr>
          <w:rFonts w:ascii="Helvetica" w:eastAsia="Arial Unicode MS" w:hAnsi="Helvetica" w:cs="Helvetica"/>
          <w:u w:color="000000"/>
        </w:rPr>
      </w:pPr>
      <w:proofErr w:type="gramStart"/>
      <w:r w:rsidRPr="005B0025">
        <w:rPr>
          <w:rFonts w:ascii="Helvetica" w:eastAsia="Arial Unicode MS" w:hAnsi="Helvetica" w:cs="Helvetica"/>
          <w:u w:color="000000"/>
        </w:rPr>
        <w:t>Based on the Churches Inc charter developed by Livability and Through the Roof.</w:t>
      </w:r>
      <w:proofErr w:type="gramEnd"/>
      <w:r w:rsidRPr="005B0025">
        <w:rPr>
          <w:rFonts w:ascii="Helvetica" w:eastAsia="Arial Unicode MS" w:hAnsi="Helvetica" w:cs="Helvetica"/>
          <w:u w:color="000000"/>
        </w:rPr>
        <w:t xml:space="preserve"> For more information visit </w:t>
      </w:r>
      <w:r w:rsidRPr="005B0025">
        <w:rPr>
          <w:rFonts w:ascii="Helvetica" w:eastAsia="Arial Unicode MS" w:hAnsi="Helvetica" w:cs="Helvetica"/>
          <w:i/>
          <w:u w:color="000000"/>
        </w:rPr>
        <w:t>www.churchesinc.org.uk</w:t>
      </w:r>
      <w:r>
        <w:rPr>
          <w:rFonts w:ascii="Helvetica" w:eastAsia="Arial Unicode MS" w:hAnsi="Helvetica" w:cs="Helvetica"/>
          <w:u w:color="000000"/>
        </w:rPr>
        <w:t xml:space="preserve"> </w:t>
      </w:r>
    </w:p>
    <w:p w:rsidR="0004246E" w:rsidRDefault="0004246E" w:rsidP="0004246E">
      <w:pPr>
        <w:pStyle w:val="NoSpacing1"/>
        <w:rPr>
          <w:rFonts w:ascii="Helvetica" w:eastAsia="Arial Unicode MS" w:hAnsi="Helvetica" w:cs="Helvetica"/>
          <w:u w:color="000000"/>
        </w:rPr>
      </w:pPr>
      <w:r w:rsidRPr="005B0025">
        <w:rPr>
          <w:rFonts w:ascii="Helvetica" w:eastAsia="Arial Unicode MS" w:hAnsi="Helvetica" w:cs="Helvetica"/>
          <w:u w:color="000000"/>
        </w:rPr>
        <w:t>Livability is creating choices for disabled people, transforming communities and fighting injustice. They love to help ch</w:t>
      </w:r>
      <w:r>
        <w:rPr>
          <w:rFonts w:ascii="Helvetica" w:eastAsia="Arial Unicode MS" w:hAnsi="Helvetica" w:cs="Helvetica"/>
          <w:u w:color="000000"/>
        </w:rPr>
        <w:t>urches welcome disabled people.</w:t>
      </w:r>
    </w:p>
    <w:p w:rsidR="0004246E" w:rsidRPr="005B0025" w:rsidRDefault="0004246E" w:rsidP="0004246E">
      <w:pPr>
        <w:pStyle w:val="NoSpacing1"/>
        <w:rPr>
          <w:rFonts w:ascii="Helvetica" w:eastAsia="Arial Unicode MS" w:hAnsi="Helvetica" w:cs="Helvetica"/>
          <w:u w:color="000000"/>
        </w:rPr>
      </w:pPr>
      <w:r>
        <w:rPr>
          <w:rFonts w:ascii="Helvetica" w:eastAsia="Arial Unicode MS" w:hAnsi="Helvetica" w:cs="Helvetica"/>
          <w:u w:color="000000"/>
        </w:rPr>
        <w:t xml:space="preserve">Email </w:t>
      </w:r>
      <w:hyperlink r:id="rId8" w:history="1">
        <w:r w:rsidRPr="005B0025">
          <w:rPr>
            <w:rStyle w:val="Hyperlink"/>
            <w:rFonts w:ascii="Helvetica" w:eastAsia="Arial Unicode MS" w:hAnsi="Helvetica" w:cs="Helvetica"/>
            <w:i/>
            <w:color w:val="auto"/>
            <w:u w:val="none"/>
          </w:rPr>
          <w:t>churchesinc@livability.org.uk</w:t>
        </w:r>
      </w:hyperlink>
    </w:p>
    <w:p w:rsidR="0004246E" w:rsidRPr="003F4DAA" w:rsidRDefault="008E0AA9" w:rsidP="0004246E">
      <w:pPr>
        <w:spacing w:after="200" w:line="276" w:lineRule="auto"/>
        <w:jc w:val="right"/>
        <w:outlineLvl w:val="0"/>
        <w:rPr>
          <w:rFonts w:ascii="Helvetica" w:eastAsia="Arial Unicode MS" w:hAnsi="Helvetica"/>
          <w:color w:val="000000"/>
          <w:sz w:val="22"/>
          <w:u w:color="000000"/>
        </w:rPr>
      </w:pPr>
      <w:r>
        <w:rPr>
          <w:rFonts w:ascii="Helvetica" w:eastAsia="Arial Unicode MS" w:hAnsi="Helvetica"/>
          <w:noProof/>
          <w:color w:val="000000"/>
          <w:sz w:val="22"/>
          <w:u w:color="000000"/>
          <w:lang w:val="en-GB" w:eastAsia="en-GB"/>
        </w:rPr>
        <w:drawing>
          <wp:inline distT="0" distB="0" distL="0" distR="0">
            <wp:extent cx="1526540" cy="783590"/>
            <wp:effectExtent l="19050" t="0" r="0" b="0"/>
            <wp:docPr id="2" name="Picture 2" descr="Livability_strp_CCI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ability_strp_CCIA_CMYK"/>
                    <pic:cNvPicPr>
                      <a:picLocks noChangeAspect="1" noChangeArrowheads="1"/>
                    </pic:cNvPicPr>
                  </pic:nvPicPr>
                  <pic:blipFill>
                    <a:blip r:embed="rId9" cstate="print"/>
                    <a:srcRect/>
                    <a:stretch>
                      <a:fillRect/>
                    </a:stretch>
                  </pic:blipFill>
                  <pic:spPr bwMode="auto">
                    <a:xfrm>
                      <a:off x="0" y="0"/>
                      <a:ext cx="1526540" cy="783590"/>
                    </a:xfrm>
                    <a:prstGeom prst="rect">
                      <a:avLst/>
                    </a:prstGeom>
                    <a:noFill/>
                    <a:ln w="9525">
                      <a:noFill/>
                      <a:miter lim="800000"/>
                      <a:headEnd/>
                      <a:tailEnd/>
                    </a:ln>
                  </pic:spPr>
                </pic:pic>
              </a:graphicData>
            </a:graphic>
          </wp:inline>
        </w:drawing>
      </w:r>
    </w:p>
    <w:sectPr w:rsidR="0004246E" w:rsidRPr="003F4DAA" w:rsidSect="00E2104B">
      <w:footerReference w:type="default" r:id="rId10"/>
      <w:pgSz w:w="11900" w:h="16840"/>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5A2" w:rsidRDefault="006135A2">
      <w:r>
        <w:separator/>
      </w:r>
    </w:p>
  </w:endnote>
  <w:endnote w:type="continuationSeparator" w:id="0">
    <w:p w:rsidR="006135A2" w:rsidRDefault="00613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6E" w:rsidRDefault="00E92299">
    <w:pPr>
      <w:tabs>
        <w:tab w:val="left" w:pos="0"/>
        <w:tab w:val="center" w:pos="4510"/>
        <w:tab w:val="center" w:pos="4513"/>
        <w:tab w:val="center" w:pos="4513"/>
        <w:tab w:val="right" w:pos="9000"/>
        <w:tab w:val="right" w:pos="9000"/>
        <w:tab w:val="right" w:pos="9020"/>
      </w:tabs>
      <w:outlineLvl w:val="0"/>
      <w:rPr>
        <w:rFonts w:ascii="Helvetica" w:eastAsia="Arial Unicode MS" w:hAnsi="Helvetica"/>
        <w:color w:val="7F7F7F"/>
        <w:sz w:val="22"/>
        <w:u w:color="7F7F7F"/>
      </w:rPr>
    </w:pPr>
    <w:r>
      <w:rPr>
        <w:rFonts w:ascii="Helvetica" w:eastAsia="Arial Unicode MS" w:hAnsi="Helvetica"/>
        <w:color w:val="000000"/>
        <w:sz w:val="22"/>
        <w:u w:color="000000"/>
      </w:rPr>
      <w:fldChar w:fldCharType="begin"/>
    </w:r>
    <w:r w:rsidR="0004246E">
      <w:rPr>
        <w:rFonts w:ascii="Helvetica" w:eastAsia="Arial Unicode MS" w:hAnsi="Arial Unicode MS"/>
        <w:color w:val="000000"/>
        <w:sz w:val="22"/>
        <w:u w:color="000000"/>
      </w:rPr>
      <w:instrText xml:space="preserve"> PAGE </w:instrText>
    </w:r>
    <w:r>
      <w:rPr>
        <w:rFonts w:ascii="Helvetica" w:eastAsia="Arial Unicode MS" w:hAnsi="Helvetica"/>
        <w:color w:val="000000"/>
        <w:sz w:val="22"/>
        <w:u w:color="000000"/>
      </w:rPr>
      <w:fldChar w:fldCharType="separate"/>
    </w:r>
    <w:r w:rsidR="0069218A">
      <w:rPr>
        <w:rFonts w:ascii="Helvetica" w:eastAsia="Arial Unicode MS" w:hAnsi="Arial Unicode MS"/>
        <w:noProof/>
        <w:color w:val="000000"/>
        <w:sz w:val="22"/>
        <w:u w:color="000000"/>
      </w:rPr>
      <w:t>4</w:t>
    </w:r>
    <w:r>
      <w:rPr>
        <w:rFonts w:ascii="Helvetica" w:eastAsia="Arial Unicode MS" w:hAnsi="Helvetica"/>
        <w:color w:val="000000"/>
        <w:sz w:val="22"/>
        <w:u w:color="000000"/>
      </w:rPr>
      <w:fldChar w:fldCharType="end"/>
    </w:r>
    <w:r w:rsidR="0004246E">
      <w:rPr>
        <w:rFonts w:ascii="Helvetica" w:eastAsia="Arial Unicode MS" w:hAnsi="Arial Unicode MS"/>
        <w:b/>
        <w:color w:val="000000"/>
        <w:sz w:val="22"/>
        <w:u w:color="000000"/>
      </w:rPr>
      <w:t xml:space="preserve"> | </w:t>
    </w:r>
    <w:r w:rsidR="0004246E">
      <w:rPr>
        <w:rFonts w:ascii="Helvetica" w:eastAsia="Arial Unicode MS" w:hAnsi="Arial Unicode MS"/>
        <w:color w:val="7F7F7F"/>
        <w:sz w:val="22"/>
        <w:u w:color="7F7F7F"/>
      </w:rPr>
      <w:t xml:space="preserve">Church Inc </w:t>
    </w:r>
    <w:r w:rsidR="0004246E">
      <w:rPr>
        <w:rFonts w:ascii="Helvetica" w:eastAsia="Arial Unicode MS" w:hAnsi="Arial Unicode MS"/>
        <w:color w:val="7F7F7F"/>
        <w:sz w:val="22"/>
        <w:u w:color="7F7F7F"/>
      </w:rPr>
      <w:t>–</w:t>
    </w:r>
    <w:r w:rsidR="0004246E">
      <w:rPr>
        <w:rFonts w:ascii="Helvetica" w:eastAsia="Arial Unicode MS" w:hAnsi="Arial Unicode MS"/>
        <w:color w:val="7F7F7F"/>
        <w:sz w:val="22"/>
        <w:u w:color="7F7F7F"/>
      </w:rPr>
      <w:t>people with dementia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5A2" w:rsidRDefault="006135A2">
      <w:r>
        <w:separator/>
      </w:r>
    </w:p>
  </w:footnote>
  <w:footnote w:type="continuationSeparator" w:id="0">
    <w:p w:rsidR="006135A2" w:rsidRDefault="006135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pStyle w:val="List0"/>
      <w:suff w:val="nothing"/>
      <w:lvlText w:val="•"/>
      <w:lvlJc w:val="left"/>
      <w:pPr>
        <w:ind w:left="0" w:firstLine="709"/>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2"/>
    <w:multiLevelType w:val="multilevel"/>
    <w:tmpl w:val="894EE874"/>
    <w:lvl w:ilvl="0">
      <w:start w:val="1"/>
      <w:numFmt w:val="bullet"/>
      <w:pStyle w:val="ImportWordListStyleDefinition0"/>
      <w:lvlText w:val="•"/>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start w:val="1"/>
      <w:numFmt w:val="bullet"/>
      <w:pStyle w:val="List1"/>
      <w:suff w:val="nothing"/>
      <w:lvlText w:val="•"/>
      <w:lvlJc w:val="left"/>
      <w:pPr>
        <w:ind w:left="0" w:firstLine="709"/>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nsid w:val="00000005"/>
    <w:multiLevelType w:val="multilevel"/>
    <w:tmpl w:val="894EE877"/>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start w:val="1"/>
      <w:numFmt w:val="bullet"/>
      <w:pStyle w:val="List21"/>
      <w:suff w:val="nothing"/>
      <w:lvlText w:val="•"/>
      <w:lvlJc w:val="left"/>
      <w:pPr>
        <w:ind w:left="0" w:firstLine="709"/>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nsid w:val="00000008"/>
    <w:multiLevelType w:val="multilevel"/>
    <w:tmpl w:val="894EE87A"/>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8">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16441A"/>
    <w:multiLevelType w:val="hybridMultilevel"/>
    <w:tmpl w:val="D862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824201"/>
    <w:multiLevelType w:val="hybridMultilevel"/>
    <w:tmpl w:val="B386C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4672E75"/>
    <w:multiLevelType w:val="hybridMultilevel"/>
    <w:tmpl w:val="0DA4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714FB1"/>
    <w:multiLevelType w:val="hybridMultilevel"/>
    <w:tmpl w:val="1C8CAB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366C1387"/>
    <w:multiLevelType w:val="hybridMultilevel"/>
    <w:tmpl w:val="C676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F52C69"/>
    <w:multiLevelType w:val="hybridMultilevel"/>
    <w:tmpl w:val="9FA0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4F1D9A"/>
    <w:multiLevelType w:val="hybridMultilevel"/>
    <w:tmpl w:val="B29A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713B89"/>
    <w:multiLevelType w:val="hybridMultilevel"/>
    <w:tmpl w:val="779AD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9"/>
  </w:num>
  <w:num w:numId="12">
    <w:abstractNumId w:val="12"/>
  </w:num>
  <w:num w:numId="13">
    <w:abstractNumId w:val="13"/>
  </w:num>
  <w:num w:numId="14">
    <w:abstractNumId w:val="11"/>
  </w:num>
  <w:num w:numId="15">
    <w:abstractNumId w:val="10"/>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embedSystemFonts/>
  <w:bordersDoNotSurroundHeader/>
  <w:bordersDoNotSurroundFooter/>
  <w:proofState w:spelling="clean" w:grammar="clean"/>
  <w:stylePaneFormatFilter w:val="280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F4DAA"/>
    <w:rsid w:val="0004246E"/>
    <w:rsid w:val="001F292B"/>
    <w:rsid w:val="00316840"/>
    <w:rsid w:val="003F4DAA"/>
    <w:rsid w:val="006135A2"/>
    <w:rsid w:val="00676F97"/>
    <w:rsid w:val="0069218A"/>
    <w:rsid w:val="008E0AA9"/>
    <w:rsid w:val="00994371"/>
    <w:rsid w:val="00E2104B"/>
    <w:rsid w:val="00E24C11"/>
    <w:rsid w:val="00E92299"/>
    <w:rsid w:val="00F77E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2104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2104B"/>
    <w:pPr>
      <w:spacing w:after="200" w:line="276" w:lineRule="auto"/>
      <w:outlineLvl w:val="0"/>
    </w:pPr>
    <w:rPr>
      <w:rFonts w:ascii="Helvetica" w:eastAsia="Arial Unicode MS" w:hAnsi="Helvetica"/>
      <w:color w:val="000000"/>
      <w:sz w:val="22"/>
      <w:u w:color="000000"/>
    </w:rPr>
  </w:style>
  <w:style w:type="paragraph" w:customStyle="1" w:styleId="List0">
    <w:name w:val="List 0"/>
    <w:basedOn w:val="ImportWordListStyleDefinition0"/>
    <w:autoRedefine/>
    <w:semiHidden/>
    <w:rsid w:val="00E2104B"/>
    <w:pPr>
      <w:numPr>
        <w:numId w:val="1"/>
      </w:numPr>
    </w:pPr>
  </w:style>
  <w:style w:type="paragraph" w:customStyle="1" w:styleId="ImportWordListStyleDefinition0">
    <w:name w:val="Import Word List Style Definition 0"/>
    <w:rsid w:val="00E2104B"/>
    <w:pPr>
      <w:numPr>
        <w:numId w:val="2"/>
      </w:numPr>
    </w:pPr>
  </w:style>
  <w:style w:type="paragraph" w:customStyle="1" w:styleId="List1">
    <w:name w:val="List 1"/>
    <w:basedOn w:val="ImportWordListStyleDefinition3"/>
    <w:autoRedefine/>
    <w:semiHidden/>
    <w:rsid w:val="00E2104B"/>
    <w:pPr>
      <w:numPr>
        <w:numId w:val="4"/>
      </w:numPr>
    </w:pPr>
  </w:style>
  <w:style w:type="paragraph" w:customStyle="1" w:styleId="ImportWordListStyleDefinition3">
    <w:name w:val="Import Word List Style Definition 3"/>
    <w:rsid w:val="00E2104B"/>
    <w:pPr>
      <w:numPr>
        <w:numId w:val="5"/>
      </w:numPr>
    </w:pPr>
  </w:style>
  <w:style w:type="paragraph" w:customStyle="1" w:styleId="List21">
    <w:name w:val="List 21"/>
    <w:basedOn w:val="ImportWordListStyleDefinition1"/>
    <w:semiHidden/>
    <w:rsid w:val="00E2104B"/>
    <w:pPr>
      <w:numPr>
        <w:numId w:val="7"/>
      </w:numPr>
    </w:pPr>
  </w:style>
  <w:style w:type="paragraph" w:customStyle="1" w:styleId="ImportWordListStyleDefinition1">
    <w:name w:val="Import Word List Style Definition 1"/>
    <w:rsid w:val="00E2104B"/>
    <w:pPr>
      <w:numPr>
        <w:numId w:val="8"/>
      </w:numPr>
    </w:pPr>
  </w:style>
  <w:style w:type="paragraph" w:customStyle="1" w:styleId="ColorfulList-Accent11">
    <w:name w:val="Colorful List - Accent 11"/>
    <w:basedOn w:val="Normal"/>
    <w:uiPriority w:val="34"/>
    <w:qFormat/>
    <w:rsid w:val="003F4DAA"/>
    <w:pPr>
      <w:ind w:left="720"/>
      <w:contextualSpacing/>
    </w:pPr>
  </w:style>
  <w:style w:type="character" w:styleId="Hyperlink">
    <w:name w:val="Hyperlink"/>
    <w:locked/>
    <w:rsid w:val="00CA5D73"/>
    <w:rPr>
      <w:color w:val="0000FF"/>
      <w:u w:val="single"/>
    </w:rPr>
  </w:style>
  <w:style w:type="paragraph" w:styleId="BalloonText">
    <w:name w:val="Balloon Text"/>
    <w:basedOn w:val="Normal"/>
    <w:link w:val="BalloonTextChar"/>
    <w:locked/>
    <w:rsid w:val="005B0025"/>
    <w:rPr>
      <w:rFonts w:ascii="Tahoma" w:hAnsi="Tahoma"/>
      <w:sz w:val="16"/>
      <w:szCs w:val="16"/>
    </w:rPr>
  </w:style>
  <w:style w:type="character" w:customStyle="1" w:styleId="BalloonTextChar">
    <w:name w:val="Balloon Text Char"/>
    <w:link w:val="BalloonText"/>
    <w:rsid w:val="005B0025"/>
    <w:rPr>
      <w:rFonts w:ascii="Tahoma" w:hAnsi="Tahoma" w:cs="Tahoma"/>
      <w:sz w:val="16"/>
      <w:szCs w:val="16"/>
      <w:lang w:val="en-US" w:eastAsia="en-US"/>
    </w:rPr>
  </w:style>
  <w:style w:type="paragraph" w:customStyle="1" w:styleId="NoSpacing1">
    <w:name w:val="No Spacing1"/>
    <w:uiPriority w:val="1"/>
    <w:qFormat/>
    <w:rsid w:val="005B0025"/>
    <w:rPr>
      <w:sz w:val="24"/>
      <w:szCs w:val="24"/>
      <w:lang w:val="en-US" w:eastAsia="en-US"/>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urchesinc@livability.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Links>
    <vt:vector size="12" baseType="variant">
      <vt:variant>
        <vt:i4>65641</vt:i4>
      </vt:variant>
      <vt:variant>
        <vt:i4>0</vt:i4>
      </vt:variant>
      <vt:variant>
        <vt:i4>0</vt:i4>
      </vt:variant>
      <vt:variant>
        <vt:i4>5</vt:i4>
      </vt:variant>
      <vt:variant>
        <vt:lpwstr>mailto:churchesinc@livability.org.uk</vt:lpwstr>
      </vt:variant>
      <vt:variant>
        <vt:lpwstr/>
      </vt:variant>
      <vt:variant>
        <vt:i4>3604584</vt:i4>
      </vt:variant>
      <vt:variant>
        <vt:i4>7849</vt:i4>
      </vt:variant>
      <vt:variant>
        <vt:i4>1026</vt:i4>
      </vt:variant>
      <vt:variant>
        <vt:i4>1</vt:i4>
      </vt:variant>
      <vt:variant>
        <vt:lpwstr>Livability_strp_CCIA_CMYK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Ray</dc:creator>
  <cp:lastModifiedBy>user</cp:lastModifiedBy>
  <cp:revision>2</cp:revision>
  <dcterms:created xsi:type="dcterms:W3CDTF">2013-04-27T21:35:00Z</dcterms:created>
  <dcterms:modified xsi:type="dcterms:W3CDTF">2013-04-27T21:35:00Z</dcterms:modified>
</cp:coreProperties>
</file>